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67" w:rsidRDefault="004B2867" w:rsidP="00AA7FEC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937694">
        <w:rPr>
          <w:rFonts w:ascii="Times New Roman" w:hAnsi="Times New Roman"/>
          <w:b/>
          <w:sz w:val="32"/>
          <w:szCs w:val="28"/>
        </w:rPr>
        <w:t>51/1</w:t>
      </w:r>
      <w:r w:rsidR="002B742E" w:rsidRPr="002B742E">
        <w:rPr>
          <w:rFonts w:ascii="Times New Roman" w:hAnsi="Times New Roman"/>
          <w:b/>
          <w:sz w:val="32"/>
          <w:szCs w:val="28"/>
        </w:rPr>
        <w:t xml:space="preserve"> </w:t>
      </w:r>
      <w:r>
        <w:rPr>
          <w:rFonts w:ascii="Times New Roman" w:hAnsi="Times New Roman"/>
          <w:b/>
          <w:sz w:val="32"/>
          <w:szCs w:val="28"/>
        </w:rPr>
        <w:t xml:space="preserve">по ул. </w:t>
      </w:r>
      <w:r w:rsidR="00BD066E">
        <w:rPr>
          <w:rFonts w:ascii="Times New Roman" w:hAnsi="Times New Roman"/>
          <w:b/>
          <w:sz w:val="32"/>
          <w:szCs w:val="28"/>
        </w:rPr>
        <w:t>Чехова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</w:p>
    <w:p w:rsidR="00805B9A" w:rsidRDefault="00805B9A" w:rsidP="00805B9A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805B9A">
        <w:rPr>
          <w:rFonts w:ascii="Times New Roman" w:hAnsi="Times New Roman"/>
          <w:sz w:val="32"/>
          <w:szCs w:val="28"/>
        </w:rPr>
        <w:t>В целях надлежащего содержания общего имущества многоквартирного дома ООО «УК Концепт-</w:t>
      </w:r>
      <w:r>
        <w:rPr>
          <w:rFonts w:ascii="Times New Roman" w:hAnsi="Times New Roman"/>
          <w:sz w:val="32"/>
          <w:szCs w:val="28"/>
        </w:rPr>
        <w:t>2</w:t>
      </w:r>
      <w:r w:rsidRPr="00805B9A">
        <w:rPr>
          <w:rFonts w:ascii="Times New Roman" w:hAnsi="Times New Roman"/>
          <w:sz w:val="32"/>
          <w:szCs w:val="28"/>
        </w:rPr>
        <w:t xml:space="preserve">» предлагает установить стоимость работ и услуг по содержанию и текущему ремонту общего имущества дома с 1 января 2026 года в размере </w:t>
      </w:r>
      <w:r w:rsidR="00140F75">
        <w:rPr>
          <w:rFonts w:ascii="Times New Roman" w:hAnsi="Times New Roman"/>
          <w:color w:val="000000" w:themeColor="text1"/>
          <w:sz w:val="32"/>
          <w:szCs w:val="28"/>
        </w:rPr>
        <w:t>37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руб. 4</w:t>
      </w:r>
      <w:r w:rsidR="00140F75">
        <w:rPr>
          <w:rFonts w:ascii="Times New Roman" w:hAnsi="Times New Roman"/>
          <w:color w:val="000000" w:themeColor="text1"/>
          <w:sz w:val="32"/>
          <w:szCs w:val="28"/>
        </w:rPr>
        <w:t>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805B9A" w:rsidRDefault="00805B9A" w:rsidP="00805B9A">
      <w:pPr>
        <w:spacing w:after="0"/>
        <w:ind w:firstLine="709"/>
        <w:jc w:val="both"/>
        <w:rPr>
          <w:rFonts w:ascii="Times New Roman" w:hAnsi="Times New Roman"/>
          <w:sz w:val="32"/>
          <w:szCs w:val="28"/>
        </w:rPr>
      </w:pPr>
      <w:r w:rsidRPr="00805B9A">
        <w:rPr>
          <w:rFonts w:ascii="Times New Roman" w:hAnsi="Times New Roman"/>
          <w:sz w:val="32"/>
          <w:szCs w:val="28"/>
        </w:rPr>
        <w:t>Для этого собственникам помещений в доме необходимо в срок до 26.12.2025 провести общее собрание собственников, которым установить вышеуказанную стоимость. Образец необходимых документов Вы можете получить в ООО «УК Концепт-</w:t>
      </w:r>
      <w:r>
        <w:rPr>
          <w:rFonts w:ascii="Times New Roman" w:hAnsi="Times New Roman"/>
          <w:sz w:val="32"/>
          <w:szCs w:val="28"/>
        </w:rPr>
        <w:t>2</w:t>
      </w:r>
      <w:r w:rsidRPr="00805B9A">
        <w:rPr>
          <w:rFonts w:ascii="Times New Roman" w:hAnsi="Times New Roman"/>
          <w:sz w:val="32"/>
          <w:szCs w:val="28"/>
        </w:rPr>
        <w:t xml:space="preserve">» по адресу: г. Белогорск, ул. Партизанская, 31А, 2-ой </w:t>
      </w:r>
      <w:bookmarkStart w:id="0" w:name="_GoBack"/>
      <w:bookmarkEnd w:id="0"/>
      <w:r w:rsidRPr="00805B9A">
        <w:rPr>
          <w:rFonts w:ascii="Times New Roman" w:hAnsi="Times New Roman"/>
          <w:sz w:val="32"/>
          <w:szCs w:val="28"/>
        </w:rPr>
        <w:t xml:space="preserve">этаж. </w:t>
      </w:r>
    </w:p>
    <w:p w:rsidR="004B2867" w:rsidRDefault="00762DAB" w:rsidP="00805B9A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В случае, если до 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 xml:space="preserve">26.12.2025 </w:t>
      </w:r>
      <w:r>
        <w:rPr>
          <w:rFonts w:ascii="Times New Roman" w:hAnsi="Times New Roman"/>
          <w:color w:val="000000" w:themeColor="text1"/>
          <w:sz w:val="32"/>
          <w:szCs w:val="28"/>
        </w:rPr>
        <w:t>решение об установлении размера платы за содержание и текущий ремонт общего имущества дома общим собранием собственников не будет приято, с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1.3 договора на оказание услуг по содержанию и ремонту общего имущества многоквартирного домом № </w:t>
      </w:r>
      <w:r w:rsidR="00937694">
        <w:rPr>
          <w:rFonts w:ascii="Times New Roman" w:hAnsi="Times New Roman"/>
          <w:color w:val="000000" w:themeColor="text1"/>
          <w:sz w:val="32"/>
          <w:szCs w:val="28"/>
        </w:rPr>
        <w:t>51/1</w:t>
      </w:r>
      <w:r w:rsidR="002B742E" w:rsidRPr="002B742E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по ул. </w:t>
      </w:r>
      <w:r w:rsidR="00BD066E">
        <w:rPr>
          <w:rFonts w:ascii="Times New Roman" w:hAnsi="Times New Roman"/>
          <w:sz w:val="32"/>
          <w:szCs w:val="28"/>
        </w:rPr>
        <w:t>Чехова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января 2022 года составит </w:t>
      </w:r>
      <w:r w:rsidR="00140F75">
        <w:rPr>
          <w:rFonts w:ascii="Times New Roman" w:hAnsi="Times New Roman"/>
          <w:color w:val="000000" w:themeColor="text1"/>
          <w:sz w:val="32"/>
          <w:szCs w:val="28"/>
        </w:rPr>
        <w:t>50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руб</w:t>
      </w:r>
      <w:r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140F75">
        <w:rPr>
          <w:rFonts w:ascii="Times New Roman" w:hAnsi="Times New Roman"/>
          <w:color w:val="000000" w:themeColor="text1"/>
          <w:sz w:val="32"/>
          <w:szCs w:val="28"/>
        </w:rPr>
        <w:t>50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  <w:r w:rsidR="00805B9A" w:rsidRPr="00805B9A">
        <w:t xml:space="preserve"> </w:t>
      </w:r>
      <w:r w:rsidR="00805B9A" w:rsidRPr="00805B9A">
        <w:rPr>
          <w:rFonts w:ascii="Times New Roman" w:hAnsi="Times New Roman"/>
          <w:color w:val="000000" w:themeColor="text1"/>
          <w:sz w:val="32"/>
          <w:szCs w:val="28"/>
        </w:rPr>
        <w:t>в соответствии с постановлением Администраци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и</w:t>
      </w:r>
      <w:r w:rsidR="00805B9A" w:rsidRPr="00805B9A">
        <w:rPr>
          <w:rFonts w:ascii="Times New Roman" w:hAnsi="Times New Roman"/>
          <w:color w:val="000000" w:themeColor="text1"/>
          <w:sz w:val="32"/>
          <w:szCs w:val="28"/>
        </w:rPr>
        <w:t xml:space="preserve"> города Белогорска Амурской области от 4 марта 2014 г. № 364 «Об утверждении размера платы граждан г. Белогорск за содержание и ремонт жилого помещения»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.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ая организация ООО «УК Концепт-2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850D9B" w:rsidRDefault="00850D9B"/>
    <w:sectPr w:rsidR="00850D9B" w:rsidSect="0085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2867"/>
    <w:rsid w:val="000B7B14"/>
    <w:rsid w:val="00140F75"/>
    <w:rsid w:val="002B742E"/>
    <w:rsid w:val="00310140"/>
    <w:rsid w:val="004B2867"/>
    <w:rsid w:val="00762DAB"/>
    <w:rsid w:val="00805B9A"/>
    <w:rsid w:val="00850D9B"/>
    <w:rsid w:val="00937694"/>
    <w:rsid w:val="0099087C"/>
    <w:rsid w:val="009C6802"/>
    <w:rsid w:val="00AA7FEC"/>
    <w:rsid w:val="00AC2A32"/>
    <w:rsid w:val="00BD066E"/>
    <w:rsid w:val="00D056BC"/>
    <w:rsid w:val="00DC50BD"/>
    <w:rsid w:val="00E9544F"/>
    <w:rsid w:val="00EE0672"/>
    <w:rsid w:val="00EE5AF1"/>
    <w:rsid w:val="00F2383A"/>
    <w:rsid w:val="00F840F1"/>
    <w:rsid w:val="00FB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40C36"/>
  <w15:docId w15:val="{1855DB3B-6C4C-4B75-A5DB-0E149084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19</cp:revision>
  <dcterms:created xsi:type="dcterms:W3CDTF">2021-10-04T04:35:00Z</dcterms:created>
  <dcterms:modified xsi:type="dcterms:W3CDTF">2025-11-07T05:00:00Z</dcterms:modified>
</cp:coreProperties>
</file>